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63" w:rsidRDefault="00E90363" w:rsidP="00E90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-301625</wp:posOffset>
            </wp:positionV>
            <wp:extent cx="6633845" cy="9382125"/>
            <wp:effectExtent l="19050" t="0" r="0" b="0"/>
            <wp:wrapSquare wrapText="bothSides"/>
            <wp:docPr id="1" name="Рисунок 1" descr="C:\Users\1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457" w:rsidRDefault="008D6457" w:rsidP="00E90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ст.65 ТК РФ  п.2.2</w:t>
      </w:r>
      <w:r w:rsidRPr="008D6457">
        <w:rPr>
          <w:rFonts w:ascii="Times New Roman" w:hAnsi="Times New Roman" w:cs="Times New Roman"/>
          <w:sz w:val="28"/>
          <w:szCs w:val="28"/>
        </w:rPr>
        <w:t xml:space="preserve"> </w:t>
      </w:r>
      <w:r w:rsidR="009D1DEB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6457" w:rsidRPr="008D6457" w:rsidRDefault="008D6457" w:rsidP="008D64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57">
        <w:rPr>
          <w:rFonts w:ascii="Times New Roman" w:eastAsia="Calibri" w:hAnsi="Times New Roman" w:cs="Times New Roman"/>
          <w:sz w:val="28"/>
          <w:szCs w:val="28"/>
        </w:rPr>
        <w:t>При приеме в Учреждение лицо, поступающее на работу, обязано предъявить:</w:t>
      </w:r>
    </w:p>
    <w:p w:rsidR="008D6457" w:rsidRPr="008D6457" w:rsidRDefault="008D6457" w:rsidP="008D6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57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8D6457" w:rsidRDefault="008D6457" w:rsidP="008D645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D6457">
        <w:rPr>
          <w:rFonts w:ascii="Times New Roman" w:eastAsia="Calibri" w:hAnsi="Times New Roman" w:cs="Times New Roman"/>
          <w:sz w:val="28"/>
          <w:szCs w:val="28"/>
        </w:rPr>
        <w:t>трудовую книжку</w:t>
      </w:r>
      <w:r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</w:t>
      </w:r>
      <w:r w:rsidRPr="008D6457">
        <w:rPr>
          <w:rFonts w:ascii="Times New Roman" w:eastAsia="Calibri" w:hAnsi="Times New Roman" w:cs="Times New Roman"/>
          <w:sz w:val="28"/>
          <w:szCs w:val="28"/>
        </w:rPr>
        <w:t>, за исключением случаев, когда трудовой договор заключается впервые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457" w:rsidRPr="008D6457" w:rsidRDefault="008D6457" w:rsidP="008D6457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57">
        <w:rPr>
          <w:rFonts w:ascii="Times New Roman" w:eastAsia="Calibri" w:hAnsi="Times New Roman" w:cs="Times New Roman"/>
          <w:sz w:val="28"/>
          <w:szCs w:val="28"/>
        </w:rPr>
        <w:t>свидетельство государственного пенсионного страхования;</w:t>
      </w:r>
    </w:p>
    <w:p w:rsidR="008D6457" w:rsidRDefault="008D6457" w:rsidP="008D64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57">
        <w:rPr>
          <w:rFonts w:ascii="Times New Roman" w:eastAsia="Calibri" w:hAnsi="Times New Roman" w:cs="Times New Roman"/>
          <w:sz w:val="28"/>
          <w:szCs w:val="28"/>
        </w:rPr>
        <w:t>ИНН;</w:t>
      </w:r>
    </w:p>
    <w:p w:rsidR="008D6457" w:rsidRPr="008D6457" w:rsidRDefault="008D6457" w:rsidP="008D6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8D6457" w:rsidRPr="008D6457" w:rsidRDefault="008D6457" w:rsidP="008D6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об образовании и (или)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8D6457" w:rsidRPr="008D6457" w:rsidRDefault="008D6457" w:rsidP="008D6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57">
        <w:rPr>
          <w:rFonts w:ascii="Times New Roman" w:eastAsia="Calibri" w:hAnsi="Times New Roman" w:cs="Times New Roman"/>
          <w:sz w:val="28"/>
          <w:szCs w:val="28"/>
        </w:rPr>
        <w:t>личное заявление;</w:t>
      </w:r>
    </w:p>
    <w:p w:rsidR="008D6457" w:rsidRPr="008D6457" w:rsidRDefault="008D6457" w:rsidP="008D64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57">
        <w:rPr>
          <w:rFonts w:ascii="Times New Roman" w:eastAsia="Calibri" w:hAnsi="Times New Roman" w:cs="Times New Roman"/>
          <w:sz w:val="28"/>
          <w:szCs w:val="28"/>
        </w:rPr>
        <w:t>медицинское заключение о состоянии здоровья</w:t>
      </w:r>
    </w:p>
    <w:p w:rsidR="008D6457" w:rsidRPr="008D6457" w:rsidRDefault="008D6457" w:rsidP="008D64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57">
        <w:rPr>
          <w:rFonts w:ascii="Times New Roman" w:eastAsia="Calibri" w:hAnsi="Times New Roman" w:cs="Times New Roman"/>
          <w:sz w:val="28"/>
          <w:szCs w:val="28"/>
        </w:rPr>
        <w:t>справка  о</w:t>
      </w:r>
      <w:r>
        <w:rPr>
          <w:rFonts w:ascii="Times New Roman" w:hAnsi="Times New Roman" w:cs="Times New Roman"/>
          <w:sz w:val="28"/>
          <w:szCs w:val="28"/>
        </w:rPr>
        <w:t xml:space="preserve"> наличии (отсутствии) судимости и (или) факта уголовного преследования головного преследования по реабилитирующим основаниям,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и по форме, которые устанавливаются федеральным органом исполнительной власти;</w:t>
      </w:r>
    </w:p>
    <w:p w:rsidR="008D6457" w:rsidRDefault="008D6457" w:rsidP="008D64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и по форме, которые устанавливаются федеральным органом исполнительной власти.</w:t>
      </w:r>
    </w:p>
    <w:p w:rsidR="008D6457" w:rsidRPr="008D6457" w:rsidRDefault="008D6457" w:rsidP="008D64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57">
        <w:rPr>
          <w:rFonts w:ascii="Times New Roman" w:eastAsia="Calibri" w:hAnsi="Times New Roman" w:cs="Times New Roman"/>
          <w:sz w:val="28"/>
          <w:szCs w:val="28"/>
        </w:rPr>
        <w:t xml:space="preserve"> Прием на работу без указанных документов не производится.</w:t>
      </w:r>
    </w:p>
    <w:p w:rsidR="008D6457" w:rsidRDefault="008D6457" w:rsidP="00D36395">
      <w:pPr>
        <w:rPr>
          <w:rFonts w:ascii="Times New Roman" w:hAnsi="Times New Roman" w:cs="Times New Roman"/>
          <w:sz w:val="28"/>
          <w:szCs w:val="28"/>
        </w:rPr>
      </w:pPr>
    </w:p>
    <w:p w:rsidR="008D6457" w:rsidRDefault="008D6457" w:rsidP="008D64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457" w:rsidRPr="00177AB5" w:rsidRDefault="009D1DEB" w:rsidP="008D6457">
      <w:pPr>
        <w:spacing w:after="0"/>
        <w:jc w:val="both"/>
        <w:outlineLvl w:val="0"/>
        <w:rPr>
          <w:rFonts w:ascii="Calibri" w:eastAsia="Calibri" w:hAnsi="Calibri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ст.76 ТК РФ </w:t>
      </w:r>
      <w:r w:rsidR="00D3639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D6457">
        <w:rPr>
          <w:rFonts w:ascii="Times New Roman" w:hAnsi="Times New Roman" w:cs="Times New Roman"/>
          <w:sz w:val="28"/>
          <w:szCs w:val="28"/>
        </w:rPr>
        <w:t xml:space="preserve"> </w:t>
      </w:r>
      <w:r w:rsidR="008D645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D6457">
        <w:rPr>
          <w:rFonts w:ascii="Times New Roman" w:hAnsi="Times New Roman" w:cs="Times New Roman"/>
          <w:sz w:val="28"/>
          <w:szCs w:val="28"/>
        </w:rPr>
        <w:t xml:space="preserve"> </w:t>
      </w:r>
      <w:r w:rsidR="00D36395">
        <w:rPr>
          <w:rFonts w:ascii="Times New Roman" w:hAnsi="Times New Roman" w:cs="Times New Roman"/>
          <w:sz w:val="28"/>
          <w:szCs w:val="28"/>
        </w:rPr>
        <w:t xml:space="preserve"> </w:t>
      </w:r>
      <w:r w:rsidR="008D6457" w:rsidRPr="008D6457">
        <w:rPr>
          <w:rFonts w:ascii="Times New Roman" w:eastAsia="Calibri" w:hAnsi="Times New Roman" w:cs="Times New Roman"/>
          <w:sz w:val="28"/>
          <w:szCs w:val="28"/>
        </w:rPr>
        <w:t>Ответственность за нарушение трудовой дисциплины</w:t>
      </w:r>
      <w:r w:rsidR="008D6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D6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57" w:rsidRDefault="008D6457" w:rsidP="008D6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DEB" w:rsidRPr="009D1DEB" w:rsidRDefault="009D1DEB" w:rsidP="009D1DE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>За совершение дисциплинарного проступка работодатель имеет право применять следующие взыскания:</w:t>
      </w:r>
    </w:p>
    <w:p w:rsidR="009D1DEB" w:rsidRPr="009D1DEB" w:rsidRDefault="009D1DEB" w:rsidP="009D1DEB">
      <w:pPr>
        <w:numPr>
          <w:ilvl w:val="0"/>
          <w:numId w:val="5"/>
        </w:numPr>
        <w:spacing w:after="0" w:line="240" w:lineRule="auto"/>
        <w:ind w:left="85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>замечание;</w:t>
      </w:r>
    </w:p>
    <w:p w:rsidR="009D1DEB" w:rsidRPr="009D1DEB" w:rsidRDefault="009D1DEB" w:rsidP="009D1DEB">
      <w:pPr>
        <w:numPr>
          <w:ilvl w:val="0"/>
          <w:numId w:val="5"/>
        </w:numPr>
        <w:spacing w:after="0" w:line="240" w:lineRule="auto"/>
        <w:ind w:left="85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>выговор;</w:t>
      </w:r>
    </w:p>
    <w:p w:rsidR="009D1DEB" w:rsidRPr="009D1DEB" w:rsidRDefault="009D1DEB" w:rsidP="009D1DEB">
      <w:pPr>
        <w:numPr>
          <w:ilvl w:val="0"/>
          <w:numId w:val="5"/>
        </w:numPr>
        <w:spacing w:after="0" w:line="240" w:lineRule="auto"/>
        <w:ind w:left="85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>увольнение по соответствующим основаниям, предусмотренным ТК РФ.</w:t>
      </w:r>
    </w:p>
    <w:p w:rsidR="009D1DEB" w:rsidRPr="009D1DEB" w:rsidRDefault="009D1DEB" w:rsidP="009D1DE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>До применения дисциплинарного взыскания работодатель должен затребовать с работника объяснение в письменной форме.  В случае отказа работника дать указанное объяснение   составляется соответствующий акт.  Отказ работника дать объяснение не является препятствием для применения дисциплинарного взыскания.</w:t>
      </w:r>
    </w:p>
    <w:p w:rsidR="009D1DEB" w:rsidRPr="009D1DEB" w:rsidRDefault="009D1DEB" w:rsidP="009D1DE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>Дисциплинарное взыскание применяется не позднее 1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 органа работников. Дисциплинарное  взыскание не может быть применено позднее 6 месяцев со дня совершения проступка, а по  результатам ревизии, проверки финансово-хозяйственной деятельности  или аудиторской проверки – не позднее 2 лет со дня  его совершения. В указанные сроки не включается время производства  по уголовному делу.</w:t>
      </w:r>
    </w:p>
    <w:p w:rsidR="009D1DEB" w:rsidRPr="009D1DEB" w:rsidRDefault="009D1DEB" w:rsidP="009D1DEB">
      <w:pPr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 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9D1DEB" w:rsidRPr="009D1DEB" w:rsidRDefault="009D1DEB" w:rsidP="009D1DEB">
      <w:pPr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>Приказ о применении дисциплинарного взыскания с указанием мотивов его применения предъявляются работнику под расписку в течение 3 рабочих дней со дня его издания. В случае отказа работника подписать данный приказ составляется соответствующий акт.</w:t>
      </w:r>
    </w:p>
    <w:p w:rsidR="009D1DEB" w:rsidRPr="009D1DEB" w:rsidRDefault="009D1DEB" w:rsidP="009D1DEB">
      <w:pPr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 xml:space="preserve">Дисциплинарное взыскание может быть обжаловано работником в государственную инспекцию  труда или </w:t>
      </w:r>
      <w:proofErr w:type="gramStart"/>
      <w:r w:rsidRPr="009D1DEB">
        <w:rPr>
          <w:rFonts w:ascii="Times New Roman" w:eastAsia="Calibri" w:hAnsi="Times New Roman" w:cs="Times New Roman"/>
          <w:sz w:val="28"/>
          <w:szCs w:val="28"/>
        </w:rPr>
        <w:t>органах</w:t>
      </w:r>
      <w:proofErr w:type="gramEnd"/>
      <w:r w:rsidRPr="009D1DEB">
        <w:rPr>
          <w:rFonts w:ascii="Times New Roman" w:eastAsia="Calibri" w:hAnsi="Times New Roman" w:cs="Times New Roman"/>
          <w:sz w:val="28"/>
          <w:szCs w:val="28"/>
        </w:rPr>
        <w:t xml:space="preserve"> по рассмотрению индивидуальных трудовых споров.</w:t>
      </w:r>
    </w:p>
    <w:p w:rsidR="009D1DEB" w:rsidRDefault="009D1DEB" w:rsidP="009D1DEB">
      <w:pPr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D1DEB">
        <w:rPr>
          <w:rFonts w:ascii="Times New Roman" w:eastAsia="Calibri" w:hAnsi="Times New Roman" w:cs="Times New Roman"/>
          <w:sz w:val="28"/>
          <w:szCs w:val="28"/>
        </w:rPr>
        <w:t xml:space="preserve"> Если в течение 1 года со дня применения дисциплинарного взыскания работник не будет подвергнут новому взысканию, то он считается не имеющим дисциплинарного взыскания. Дисциплинарное взыскание может быть снято до истечения 1 года со дня его применения работодателем по собственной инициативе, просьбе  самого работника, ходатайству его непосредственного руководителя или представительного  органа работников.</w:t>
      </w:r>
    </w:p>
    <w:p w:rsidR="0026318D" w:rsidRPr="009D1DEB" w:rsidRDefault="00D36395" w:rsidP="008D6457">
      <w:pPr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D1DEB">
        <w:rPr>
          <w:rFonts w:ascii="Times New Roman" w:hAnsi="Times New Roman" w:cs="Times New Roman"/>
          <w:sz w:val="28"/>
          <w:szCs w:val="28"/>
        </w:rPr>
        <w:t xml:space="preserve">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 не прошедшего в установленном порядке обучение и проверку знаний и навыков в области охраны труда; </w:t>
      </w:r>
      <w:proofErr w:type="gramStart"/>
      <w:r w:rsidRPr="009D1DEB">
        <w:rPr>
          <w:rFonts w:ascii="Times New Roman" w:hAnsi="Times New Roman" w:cs="Times New Roman"/>
          <w:sz w:val="28"/>
          <w:szCs w:val="28"/>
        </w:rPr>
        <w:t xml:space="preserve">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</w:t>
      </w:r>
      <w:r w:rsidR="0026318D" w:rsidRPr="009D1DEB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="00DF5111" w:rsidRPr="009D1DEB">
        <w:rPr>
          <w:rFonts w:ascii="Times New Roman" w:hAnsi="Times New Roman" w:cs="Times New Roman"/>
          <w:sz w:val="28"/>
          <w:szCs w:val="28"/>
        </w:rPr>
        <w:t>,</w:t>
      </w:r>
      <w:r w:rsidRPr="009D1DEB">
        <w:rPr>
          <w:rFonts w:ascii="Times New Roman" w:hAnsi="Times New Roman" w:cs="Times New Roman"/>
          <w:sz w:val="28"/>
          <w:szCs w:val="28"/>
        </w:rPr>
        <w:t xml:space="preserve"> 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</w:t>
      </w:r>
      <w:r w:rsidR="0026318D" w:rsidRPr="009D1DEB">
        <w:rPr>
          <w:rFonts w:ascii="Times New Roman" w:hAnsi="Times New Roman" w:cs="Times New Roman"/>
          <w:sz w:val="28"/>
          <w:szCs w:val="28"/>
        </w:rPr>
        <w:t>иком работы, о</w:t>
      </w:r>
      <w:r w:rsidR="009D1DEB">
        <w:rPr>
          <w:rFonts w:ascii="Times New Roman" w:hAnsi="Times New Roman" w:cs="Times New Roman"/>
          <w:sz w:val="28"/>
          <w:szCs w:val="28"/>
        </w:rPr>
        <w:t>бусловленной трудовым договором:</w:t>
      </w:r>
      <w:proofErr w:type="gramEnd"/>
    </w:p>
    <w:p w:rsidR="0026318D" w:rsidRPr="008D6457" w:rsidRDefault="0026318D" w:rsidP="009D1DEB">
      <w:pPr>
        <w:pStyle w:val="a4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472"/>
      <w:bookmarkEnd w:id="0"/>
      <w:proofErr w:type="gramStart"/>
      <w:r w:rsidRPr="008D6457">
        <w:rPr>
          <w:rFonts w:ascii="Times New Roman" w:hAnsi="Times New Roman" w:cs="Times New Roman"/>
          <w:sz w:val="28"/>
          <w:szCs w:val="28"/>
        </w:rPr>
        <w:t>в случае приостановления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</w:t>
      </w:r>
      <w:proofErr w:type="gramEnd"/>
      <w:r w:rsidRPr="008D6457">
        <w:rPr>
          <w:rFonts w:ascii="Times New Roman" w:hAnsi="Times New Roman" w:cs="Times New Roman"/>
          <w:sz w:val="28"/>
          <w:szCs w:val="28"/>
        </w:rPr>
        <w:t xml:space="preserve">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договором;</w:t>
      </w:r>
    </w:p>
    <w:p w:rsidR="0026318D" w:rsidRPr="008D6457" w:rsidRDefault="0026318D" w:rsidP="009D1DEB">
      <w:pPr>
        <w:pStyle w:val="a4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473"/>
      <w:bookmarkEnd w:id="1"/>
      <w:r w:rsidRPr="008D6457">
        <w:rPr>
          <w:rFonts w:ascii="Times New Roman" w:hAnsi="Times New Roman" w:cs="Times New Roman"/>
          <w:sz w:val="28"/>
          <w:szCs w:val="28"/>
        </w:rPr>
        <w:t>по требованию органов или должностных лиц, уполномоченных федеральными законами и иными нормативными правовыми актами Российской Федерации;</w:t>
      </w:r>
    </w:p>
    <w:p w:rsidR="0026318D" w:rsidRPr="008D6457" w:rsidRDefault="0026318D" w:rsidP="009D1DEB">
      <w:pPr>
        <w:pStyle w:val="a4"/>
        <w:numPr>
          <w:ilvl w:val="0"/>
          <w:numId w:val="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762"/>
      <w:bookmarkEnd w:id="2"/>
      <w:r w:rsidRPr="008D6457">
        <w:rPr>
          <w:rFonts w:ascii="Times New Roman" w:hAnsi="Times New Roman" w:cs="Times New Roman"/>
          <w:sz w:val="28"/>
          <w:szCs w:val="28"/>
        </w:rPr>
        <w:t xml:space="preserve">в </w:t>
      </w:r>
      <w:r w:rsidR="00DF5111" w:rsidRPr="008D6457">
        <w:rPr>
          <w:rFonts w:ascii="Times New Roman" w:hAnsi="Times New Roman" w:cs="Times New Roman"/>
          <w:sz w:val="28"/>
          <w:szCs w:val="28"/>
        </w:rPr>
        <w:t>других случаях, предусмотренных</w:t>
      </w:r>
      <w:r w:rsidRPr="008D6457">
        <w:rPr>
          <w:rFonts w:ascii="Times New Roman" w:hAnsi="Times New Roman" w:cs="Times New Roman"/>
          <w:sz w:val="28"/>
          <w:szCs w:val="28"/>
        </w:rPr>
        <w:t xml:space="preserve"> другими федеральными законами и иными нормативными правовыми актами Российской Федерации.</w:t>
      </w:r>
    </w:p>
    <w:p w:rsidR="00D36395" w:rsidRPr="008D6457" w:rsidRDefault="008D6457" w:rsidP="009D1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Pr="008D6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.7.1. </w:t>
      </w:r>
      <w:r w:rsidR="0026318D" w:rsidRPr="008D645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8D4941" w:rsidRPr="008D6457" w:rsidRDefault="008D6457" w:rsidP="009D1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8.7.2. </w:t>
      </w:r>
      <w:r w:rsidR="0026318D" w:rsidRPr="008D6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</w:t>
      </w:r>
      <w:r w:rsidR="00DF5111" w:rsidRPr="008D6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18D" w:rsidRPr="008D6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иными федеральными </w:t>
      </w:r>
      <w:r w:rsidR="0026318D" w:rsidRPr="008D6457">
        <w:rPr>
          <w:rFonts w:ascii="Times New Roman" w:hAnsi="Times New Roman" w:cs="Times New Roman"/>
          <w:sz w:val="28"/>
          <w:szCs w:val="28"/>
        </w:rPr>
        <w:t>законами</w:t>
      </w:r>
      <w:r w:rsidR="0026318D" w:rsidRPr="008D6457"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 </w:t>
      </w:r>
      <w:hyperlink r:id="rId6" w:anchor="dst101019" w:history="1">
        <w:r w:rsidR="0026318D" w:rsidRPr="008D64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оплата</w:t>
        </w:r>
      </w:hyperlink>
      <w:r w:rsidR="0026318D" w:rsidRPr="008D6457">
        <w:rPr>
          <w:rFonts w:ascii="Times New Roman" w:hAnsi="Times New Roman" w:cs="Times New Roman"/>
          <w:sz w:val="28"/>
          <w:szCs w:val="28"/>
          <w:shd w:val="clear" w:color="auto" w:fill="FFFFFF"/>
        </w:rPr>
        <w:t> за все время отстранения от работы как за простой.</w:t>
      </w:r>
    </w:p>
    <w:p w:rsidR="008D6457" w:rsidRPr="00177AB5" w:rsidRDefault="008D6457" w:rsidP="009D1DE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8.8. </w:t>
      </w:r>
      <w:r w:rsidRPr="008D6457">
        <w:rPr>
          <w:rFonts w:ascii="Times New Roman" w:eastAsia="Calibri" w:hAnsi="Times New Roman" w:cs="Times New Roman"/>
          <w:sz w:val="28"/>
          <w:szCs w:val="28"/>
        </w:rPr>
        <w:t>С  правилами внутреннего трудового распорядка должны быть ознакомлены все сотрудники Учреждения.</w:t>
      </w:r>
    </w:p>
    <w:p w:rsidR="00AE256D" w:rsidRPr="008D6457" w:rsidRDefault="00AE256D" w:rsidP="008D645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256D" w:rsidRDefault="00AE256D" w:rsidP="00DF511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256D" w:rsidRDefault="00AE256D" w:rsidP="00DF511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256D" w:rsidRDefault="00AE256D" w:rsidP="00DF511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256D" w:rsidRDefault="00AE256D" w:rsidP="00DF511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256D" w:rsidRDefault="00AE256D" w:rsidP="00DF511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256D" w:rsidRDefault="00AE256D" w:rsidP="00DF511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1DEB" w:rsidRDefault="009D1DEB" w:rsidP="00AE256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0C97" w:rsidRPr="008E0C97" w:rsidRDefault="008E0C97" w:rsidP="00E903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0C97" w:rsidRPr="008E0C97" w:rsidSect="008D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2429"/>
    <w:multiLevelType w:val="hybridMultilevel"/>
    <w:tmpl w:val="CD9C6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301B1"/>
    <w:multiLevelType w:val="multilevel"/>
    <w:tmpl w:val="93BAEA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6F2815"/>
    <w:multiLevelType w:val="hybridMultilevel"/>
    <w:tmpl w:val="E8A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11AE1"/>
    <w:multiLevelType w:val="multilevel"/>
    <w:tmpl w:val="9E3A8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675362E"/>
    <w:multiLevelType w:val="hybridMultilevel"/>
    <w:tmpl w:val="7B44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6395"/>
    <w:rsid w:val="00054255"/>
    <w:rsid w:val="0026318D"/>
    <w:rsid w:val="0068670D"/>
    <w:rsid w:val="00733580"/>
    <w:rsid w:val="00845DFA"/>
    <w:rsid w:val="008D4941"/>
    <w:rsid w:val="008D6457"/>
    <w:rsid w:val="008E0C97"/>
    <w:rsid w:val="009D1DEB"/>
    <w:rsid w:val="00AE256D"/>
    <w:rsid w:val="00D36395"/>
    <w:rsid w:val="00DF5111"/>
    <w:rsid w:val="00E14A70"/>
    <w:rsid w:val="00E9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3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4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0339/6ebef0e521b1330ea5f4800e3d08b28073b7924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2020-02-11T08:46:00Z</cp:lastPrinted>
  <dcterms:created xsi:type="dcterms:W3CDTF">2020-02-04T12:46:00Z</dcterms:created>
  <dcterms:modified xsi:type="dcterms:W3CDTF">2020-02-11T09:24:00Z</dcterms:modified>
</cp:coreProperties>
</file>