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F1" w:rsidRDefault="0074279E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447675</wp:posOffset>
            </wp:positionH>
            <wp:positionV relativeFrom="paragraph">
              <wp:posOffset>-1166495</wp:posOffset>
            </wp:positionV>
            <wp:extent cx="2971800" cy="2514600"/>
            <wp:effectExtent l="1905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9718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4DF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22.5pt;margin-top:31.45pt;width:205.7pt;height:19.7pt;z-index:-125829374;mso-position-horizontal-relative:page;mso-position-vertical-relative:text" filled="f" stroked="f">
            <v:textbox inset="0,0,0,0">
              <w:txbxContent>
                <w:p w:rsidR="00E94DF1" w:rsidRDefault="0074279E">
                  <w:pPr>
                    <w:pStyle w:val="1"/>
                    <w:shd w:val="clear" w:color="auto" w:fill="auto"/>
                    <w:ind w:firstLine="0"/>
                  </w:pPr>
                  <w:r>
                    <w:rPr>
                      <w:b/>
                      <w:bCs/>
                      <w:color w:val="FF0000"/>
                    </w:rPr>
                    <w:t>ПАМЯТКА ДЛЯ РОДИТЕЛЕЙ</w:t>
                  </w:r>
                </w:p>
              </w:txbxContent>
            </v:textbox>
            <w10:wrap type="topAndBottom" anchorx="page"/>
          </v:shape>
        </w:pict>
      </w:r>
    </w:p>
    <w:p w:rsidR="00E94DF1" w:rsidRDefault="0074279E">
      <w:pPr>
        <w:pStyle w:val="1"/>
        <w:shd w:val="clear" w:color="auto" w:fill="auto"/>
        <w:spacing w:after="1580"/>
        <w:ind w:firstLine="0"/>
        <w:jc w:val="center"/>
      </w:pPr>
      <w:r>
        <w:rPr>
          <w:b/>
          <w:bCs/>
          <w:color w:val="00B050"/>
        </w:rPr>
        <w:t>ЕЗДА НА САМОКАТЕ: ПРАВИЛА</w:t>
      </w:r>
      <w:r>
        <w:rPr>
          <w:b/>
          <w:bCs/>
          <w:color w:val="00B050"/>
        </w:rPr>
        <w:br/>
        <w:t>БЕЗОПАСНОСТИ ДЛЯ РЕБЕНКА</w:t>
      </w:r>
    </w:p>
    <w:p w:rsidR="00E94DF1" w:rsidRDefault="0074279E">
      <w:pPr>
        <w:pStyle w:val="11"/>
        <w:keepNext/>
        <w:keepLines/>
        <w:shd w:val="clear" w:color="auto" w:fill="auto"/>
        <w:spacing w:after="280"/>
      </w:pPr>
      <w:bookmarkStart w:id="0" w:name="bookmark0"/>
      <w:bookmarkStart w:id="1" w:name="bookmark1"/>
      <w:r>
        <w:t>УВАЖАЕМЫЕ РОДИТЕЛИ!</w:t>
      </w:r>
      <w:bookmarkEnd w:id="0"/>
      <w:bookmarkEnd w:id="1"/>
    </w:p>
    <w:p w:rsidR="00E94DF1" w:rsidRDefault="0074279E">
      <w:pPr>
        <w:pStyle w:val="1"/>
        <w:shd w:val="clear" w:color="auto" w:fill="auto"/>
        <w:ind w:firstLine="580"/>
        <w:jc w:val="both"/>
      </w:pPr>
      <w:r>
        <w:t xml:space="preserve">Самокат — это отличный вариант уличного спорта и транспорта для ребенка. Он легкий, простой в управлении, маневренный, быстрый в сборке и переноске и </w:t>
      </w:r>
      <w:r>
        <w:t>поэтому прекрасно подходит для детей от 2-3 лет.</w:t>
      </w:r>
    </w:p>
    <w:p w:rsidR="00E94DF1" w:rsidRDefault="0074279E">
      <w:pPr>
        <w:pStyle w:val="1"/>
        <w:shd w:val="clear" w:color="auto" w:fill="auto"/>
        <w:ind w:firstLine="580"/>
        <w:jc w:val="both"/>
      </w:pPr>
      <w:r>
        <w:t>Но необходимо соблюдать определенные правила безопасного катания, чтобы прекрасная прогулка не закончилась печально.</w:t>
      </w:r>
    </w:p>
    <w:p w:rsidR="00E94DF1" w:rsidRDefault="0074279E">
      <w:pPr>
        <w:pStyle w:val="1"/>
        <w:shd w:val="clear" w:color="auto" w:fill="auto"/>
        <w:ind w:firstLine="580"/>
        <w:jc w:val="both"/>
      </w:pPr>
      <w:r>
        <w:t>Во время катания на самокате задействуются основные группы мышц, а осанка становится ровне</w:t>
      </w:r>
      <w:r>
        <w:t>е. К тому же, это хорошая кардиотренировка, во время которой, кровь активно насыщается кислородом. Катание на самокате положительно сказывается на здоровье и физическом развитии детского организма. Благодаря необходимости поддерживать равновесие во время е</w:t>
      </w:r>
      <w:r>
        <w:t>зды, улучшается внимание, концентрация, активно стимулируется вестибулярный аппарат.</w:t>
      </w:r>
    </w:p>
    <w:p w:rsidR="00E94DF1" w:rsidRDefault="0074279E">
      <w:pPr>
        <w:pStyle w:val="1"/>
        <w:shd w:val="clear" w:color="auto" w:fill="auto"/>
        <w:ind w:firstLine="580"/>
        <w:jc w:val="both"/>
      </w:pPr>
      <w:r>
        <w:t>Первые поездки можно проводить прямо в квартире, например, в коридоре, где нет травмоопасных углов и выступов. В первую очередь отрегулируйте высоту руля по росту ребенка.</w:t>
      </w:r>
      <w:r>
        <w:t xml:space="preserve"> Объясните крохе, как правильно пользоваться этим видом транспорта. Первое время нужно будет придерживать самокат, чтобы ребенок прочувствовал баланс и привык к управлению.</w:t>
      </w:r>
    </w:p>
    <w:p w:rsidR="00E94DF1" w:rsidRDefault="008F170F">
      <w:pPr>
        <w:pStyle w:val="1"/>
        <w:shd w:val="clear" w:color="auto" w:fill="auto"/>
        <w:ind w:firstLine="580"/>
        <w:jc w:val="both"/>
      </w:pPr>
      <w:r>
        <w:rPr>
          <w:noProof/>
          <w:lang w:bidi="ar-SA"/>
        </w:rPr>
        <w:drawing>
          <wp:anchor distT="0" distB="0" distL="0" distR="0" simplePos="0" relativeHeight="125829381" behindDoc="0" locked="0" layoutInCell="1" allowOverlap="1">
            <wp:simplePos x="0" y="0"/>
            <wp:positionH relativeFrom="page">
              <wp:posOffset>3895725</wp:posOffset>
            </wp:positionH>
            <wp:positionV relativeFrom="paragraph">
              <wp:posOffset>1599565</wp:posOffset>
            </wp:positionV>
            <wp:extent cx="2428875" cy="1600200"/>
            <wp:effectExtent l="19050" t="0" r="9525" b="0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4288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4DF1">
        <w:pict>
          <v:shape id="_x0000_s1033" type="#_x0000_t202" style="position:absolute;left:0;text-align:left;margin-left:39.8pt;margin-top:516.4pt;width:521.75pt;height:51.35pt;z-index:-125829371;mso-wrap-distance-left:0;mso-wrap-distance-right:0;mso-position-horizontal-relative:page;mso-position-vertical-relative:margin" filled="f" stroked="f">
            <v:textbox inset="0,0,0,0">
              <w:txbxContent>
                <w:p w:rsidR="00E94DF1" w:rsidRDefault="0074279E">
                  <w:pPr>
                    <w:pStyle w:val="1"/>
                    <w:shd w:val="clear" w:color="auto" w:fill="auto"/>
                    <w:ind w:firstLine="0"/>
                    <w:jc w:val="both"/>
                  </w:pPr>
                  <w:r>
                    <w:t>чревато опасным падением. Обувь должна быть мягкой, удобной, надежно фиксировать</w:t>
                  </w:r>
                  <w:r>
                    <w:t xml:space="preserve"> ногу. Нельзя обувать ботинки большего размера или шлепки, которые легко могут слететь.</w:t>
                  </w:r>
                </w:p>
              </w:txbxContent>
            </v:textbox>
            <w10:wrap type="topAndBottom" anchorx="page" anchory="margin"/>
          </v:shape>
        </w:pict>
      </w:r>
      <w:r w:rsidR="0074279E">
        <w:t>Только когда малыш будет уверен в своих силах, можно отправляться улицу, чтобы продолжить занятия. Обязательно используете экипировку - шлем, наколенники и налокотники,</w:t>
      </w:r>
      <w:r w:rsidR="0074279E">
        <w:t xml:space="preserve"> которые защитят от неприятностей при падении. Одежда для поездок на самокате должна быть легкой и свободной, не стесняющей движения. Не должно быть ремешков или шнурков, которые могут намотаться на колеса во время езды, что</w:t>
      </w:r>
      <w:r w:rsidR="0074279E">
        <w:br w:type="page"/>
      </w:r>
    </w:p>
    <w:p w:rsidR="00E94DF1" w:rsidRPr="008F170F" w:rsidRDefault="0074279E" w:rsidP="008F170F">
      <w:pPr>
        <w:pStyle w:val="1"/>
        <w:shd w:val="clear" w:color="auto" w:fill="auto"/>
        <w:ind w:firstLine="580"/>
        <w:rPr>
          <w:b/>
          <w:bCs/>
          <w:color w:val="00B050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84" behindDoc="0" locked="0" layoutInCell="1" allowOverlap="1">
            <wp:simplePos x="0" y="0"/>
            <wp:positionH relativeFrom="page">
              <wp:posOffset>447675</wp:posOffset>
            </wp:positionH>
            <wp:positionV relativeFrom="margin">
              <wp:posOffset>-1166495</wp:posOffset>
            </wp:positionV>
            <wp:extent cx="3943350" cy="2009775"/>
            <wp:effectExtent l="19050" t="0" r="0" b="0"/>
            <wp:wrapSquare wrapText="right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9433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4DF1">
        <w:pict>
          <v:shape id="_x0000_s1037" type="#_x0000_t202" style="position:absolute;left:0;text-align:left;margin-left:410.7pt;margin-top:-80.4pt;width:128.4pt;height:35.3pt;z-index:-125829368;mso-position-horizontal-relative:page;mso-position-vertical-relative:margin" filled="f" stroked="f">
            <v:textbox inset="0,0,0,0">
              <w:txbxContent>
                <w:p w:rsidR="00E94DF1" w:rsidRDefault="0074279E">
                  <w:pPr>
                    <w:pStyle w:val="1"/>
                    <w:shd w:val="clear" w:color="auto" w:fill="auto"/>
                    <w:ind w:firstLine="0"/>
                    <w:jc w:val="center"/>
                  </w:pPr>
                  <w:r>
                    <w:rPr>
                      <w:b/>
                      <w:bCs/>
                      <w:color w:val="FF0000"/>
                    </w:rPr>
                    <w:t>ПАМЯТКА</w:t>
                  </w:r>
                </w:p>
                <w:p w:rsidR="00E94DF1" w:rsidRDefault="0074279E">
                  <w:pPr>
                    <w:pStyle w:val="1"/>
                    <w:shd w:val="clear" w:color="auto" w:fill="auto"/>
                    <w:ind w:firstLine="0"/>
                    <w:jc w:val="center"/>
                  </w:pPr>
                  <w:r>
                    <w:rPr>
                      <w:b/>
                      <w:bCs/>
                      <w:color w:val="FF0000"/>
                    </w:rPr>
                    <w:t>ДЛЯ РОДИТЕЛЕЙ</w:t>
                  </w:r>
                </w:p>
              </w:txbxContent>
            </v:textbox>
            <w10:wrap type="topAndBottom" anchorx="page" anchory="margin"/>
          </v:shape>
        </w:pict>
      </w:r>
      <w:r>
        <w:rPr>
          <w:b/>
          <w:bCs/>
          <w:color w:val="00B050"/>
        </w:rPr>
        <w:t xml:space="preserve">ПРАВИЛА ЕЗДЫ </w:t>
      </w:r>
      <w:r>
        <w:rPr>
          <w:b/>
          <w:bCs/>
          <w:color w:val="00B050"/>
        </w:rPr>
        <w:t>НА</w:t>
      </w:r>
    </w:p>
    <w:p w:rsidR="00E94DF1" w:rsidRDefault="0074279E">
      <w:pPr>
        <w:pStyle w:val="11"/>
        <w:keepNext/>
        <w:keepLines/>
        <w:shd w:val="clear" w:color="auto" w:fill="auto"/>
        <w:spacing w:after="940"/>
      </w:pPr>
      <w:bookmarkStart w:id="2" w:name="bookmark2"/>
      <w:bookmarkStart w:id="3" w:name="bookmark3"/>
      <w:r>
        <w:rPr>
          <w:color w:val="00B050"/>
        </w:rPr>
        <w:t>САМОКАТЕ ДЛЯ ДЕТЕЙ</w:t>
      </w:r>
      <w:bookmarkEnd w:id="2"/>
      <w:bookmarkEnd w:id="3"/>
    </w:p>
    <w:p w:rsidR="00E94DF1" w:rsidRDefault="0074279E">
      <w:pPr>
        <w:pStyle w:val="1"/>
        <w:numPr>
          <w:ilvl w:val="0"/>
          <w:numId w:val="1"/>
        </w:numPr>
        <w:shd w:val="clear" w:color="auto" w:fill="auto"/>
        <w:ind w:firstLine="580"/>
        <w:jc w:val="both"/>
      </w:pPr>
      <w:r>
        <w:t>Кататься можно только по безопасной, ровной местности, объезжая ямы и выбоины.</w:t>
      </w:r>
    </w:p>
    <w:p w:rsidR="00E94DF1" w:rsidRDefault="0074279E">
      <w:pPr>
        <w:pStyle w:val="1"/>
        <w:numPr>
          <w:ilvl w:val="0"/>
          <w:numId w:val="1"/>
        </w:numPr>
        <w:shd w:val="clear" w:color="auto" w:fill="auto"/>
        <w:ind w:firstLine="580"/>
        <w:jc w:val="both"/>
      </w:pPr>
      <w:r>
        <w:t>Условно очертите для ребенка границы территории, на которой можно кататься. Стоит сразу объяснить, что на оживленной дороге самокат нужно взят</w:t>
      </w:r>
      <w:r>
        <w:t>ь в руки, и переходить её пешком.</w:t>
      </w:r>
    </w:p>
    <w:p w:rsidR="00E94DF1" w:rsidRDefault="0074279E">
      <w:pPr>
        <w:pStyle w:val="1"/>
        <w:numPr>
          <w:ilvl w:val="0"/>
          <w:numId w:val="1"/>
        </w:numPr>
        <w:shd w:val="clear" w:color="auto" w:fill="auto"/>
        <w:ind w:firstLine="580"/>
        <w:jc w:val="both"/>
      </w:pPr>
      <w:r>
        <w:t>Для остановки использовать только тормоз, предусмотренный конструкцией самоката, а не пытаться тормозить ногами, чтобы избежать растяжений или ушибов.</w:t>
      </w:r>
    </w:p>
    <w:p w:rsidR="00E94DF1" w:rsidRDefault="0074279E">
      <w:pPr>
        <w:pStyle w:val="1"/>
        <w:numPr>
          <w:ilvl w:val="0"/>
          <w:numId w:val="1"/>
        </w:numPr>
        <w:shd w:val="clear" w:color="auto" w:fill="auto"/>
        <w:ind w:firstLine="580"/>
        <w:jc w:val="both"/>
      </w:pPr>
      <w:r>
        <w:t xml:space="preserve">Перед тем как разрешить ребенку кататься на улице, необходимо отточить </w:t>
      </w:r>
      <w:r>
        <w:t>с ним прием группировки на случай падения. Для безопасного приземления в опасной ситуации необходимо согнуть локти и колени (которые предварительно прикрыты защитными элементами), локти при этом должны быть прижаты к туловищу. Если вовремя не сгруппировать</w:t>
      </w:r>
      <w:r>
        <w:t>ся, можно получить перелом конечности.</w:t>
      </w:r>
    </w:p>
    <w:p w:rsidR="00E94DF1" w:rsidRDefault="0074279E">
      <w:pPr>
        <w:pStyle w:val="1"/>
        <w:numPr>
          <w:ilvl w:val="0"/>
          <w:numId w:val="1"/>
        </w:numPr>
        <w:shd w:val="clear" w:color="auto" w:fill="auto"/>
        <w:ind w:firstLine="580"/>
        <w:jc w:val="both"/>
      </w:pPr>
      <w:r>
        <w:t>Нельзя кататься на самокате в дождливую погоду, особенно если он оснащен полиуретановыми колесами. При таких условиях устройство полностью утрачивает способность тормозить. К тому же под воздействием воды могут испорт</w:t>
      </w:r>
      <w:r>
        <w:t>иться подшипники, что отрицательно скажется на долговечности транспорта.</w:t>
      </w:r>
    </w:p>
    <w:p w:rsidR="00E94DF1" w:rsidRDefault="0074279E">
      <w:pPr>
        <w:pStyle w:val="1"/>
        <w:numPr>
          <w:ilvl w:val="0"/>
          <w:numId w:val="1"/>
        </w:numPr>
        <w:shd w:val="clear" w:color="auto" w:fill="auto"/>
        <w:ind w:firstLine="580"/>
        <w:jc w:val="both"/>
      </w:pPr>
      <w:r>
        <w:t>Нужно предупредить ребенка, что быстродвижущиеся предметы могут привлекать внимание собак. И, даже если четвероногий бросился вслед за ездоком, не стоит пугаться. Нужно аккуратно оста</w:t>
      </w:r>
      <w:r>
        <w:t>новить транспорт, встать ровно и замереть. Животное просто обнюхает незнакомый предмет и уйдет. Не нужно кричать и размахивать руками.</w:t>
      </w:r>
    </w:p>
    <w:p w:rsidR="00E94DF1" w:rsidRDefault="0074279E">
      <w:pPr>
        <w:pStyle w:val="1"/>
        <w:numPr>
          <w:ilvl w:val="0"/>
          <w:numId w:val="1"/>
        </w:numPr>
        <w:shd w:val="clear" w:color="auto" w:fill="auto"/>
        <w:ind w:firstLine="580"/>
        <w:jc w:val="both"/>
      </w:pPr>
      <w:r>
        <w:t>Если прогулка затянулась до наступления темноты, нелишним будет взять с собой фонарик, который можно пристегнуть над пере</w:t>
      </w:r>
      <w:r>
        <w:t>дним колесом, чтобы подсветить дорогу.</w:t>
      </w:r>
    </w:p>
    <w:p w:rsidR="00E94DF1" w:rsidRDefault="0074279E">
      <w:pPr>
        <w:pStyle w:val="1"/>
        <w:shd w:val="clear" w:color="auto" w:fill="auto"/>
        <w:ind w:firstLine="580"/>
        <w:jc w:val="both"/>
      </w:pPr>
      <w:r>
        <w:t>Еще одно важное правило, которое нужно донести до ребенка, - необходимость периодически менять опорную и отталкивающую ноги. Иначе, если будет работать только одна нога, это может грозить проблемами с осанкой или нера</w:t>
      </w:r>
      <w:r>
        <w:t>вномерной нагрузкой на мышцы и суставы.</w:t>
      </w:r>
    </w:p>
    <w:p w:rsidR="00E94DF1" w:rsidRDefault="0074279E">
      <w:pPr>
        <w:pStyle w:val="1"/>
        <w:shd w:val="clear" w:color="auto" w:fill="auto"/>
        <w:ind w:firstLine="580"/>
        <w:jc w:val="both"/>
      </w:pPr>
      <w:r>
        <w:t xml:space="preserve">Самокат — это травмоопасный вид транспорта, поэтому старайтесь не отпускать ребенка кататься одного. </w:t>
      </w:r>
    </w:p>
    <w:sectPr w:rsidR="00E94DF1" w:rsidSect="00E94DF1">
      <w:pgSz w:w="11900" w:h="16840"/>
      <w:pgMar w:top="2722" w:right="652" w:bottom="1624" w:left="793" w:header="2294" w:footer="119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79E" w:rsidRDefault="0074279E" w:rsidP="00E94DF1">
      <w:r>
        <w:separator/>
      </w:r>
    </w:p>
  </w:endnote>
  <w:endnote w:type="continuationSeparator" w:id="1">
    <w:p w:rsidR="0074279E" w:rsidRDefault="0074279E" w:rsidP="00E94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79E" w:rsidRDefault="0074279E"/>
  </w:footnote>
  <w:footnote w:type="continuationSeparator" w:id="1">
    <w:p w:rsidR="0074279E" w:rsidRDefault="0074279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7538C"/>
    <w:multiLevelType w:val="multilevel"/>
    <w:tmpl w:val="E22C3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1E1E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94DF1"/>
    <w:rsid w:val="0074279E"/>
    <w:rsid w:val="008F170F"/>
    <w:rsid w:val="00E9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4D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94D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1E1E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E94D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E94DF1"/>
    <w:pPr>
      <w:shd w:val="clear" w:color="auto" w:fill="FFFFFF"/>
      <w:ind w:firstLine="400"/>
    </w:pPr>
    <w:rPr>
      <w:rFonts w:ascii="Times New Roman" w:eastAsia="Times New Roman" w:hAnsi="Times New Roman" w:cs="Times New Roman"/>
      <w:color w:val="211E1E"/>
      <w:sz w:val="28"/>
      <w:szCs w:val="28"/>
    </w:rPr>
  </w:style>
  <w:style w:type="paragraph" w:customStyle="1" w:styleId="11">
    <w:name w:val="Заголовок №1"/>
    <w:basedOn w:val="a"/>
    <w:link w:val="10"/>
    <w:rsid w:val="00E94DF1"/>
    <w:pPr>
      <w:shd w:val="clear" w:color="auto" w:fill="FFFFFF"/>
      <w:spacing w:after="610"/>
      <w:jc w:val="center"/>
      <w:outlineLvl w:val="0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Елена_Владимировна</cp:lastModifiedBy>
  <cp:revision>3</cp:revision>
  <dcterms:created xsi:type="dcterms:W3CDTF">2022-11-03T07:16:00Z</dcterms:created>
  <dcterms:modified xsi:type="dcterms:W3CDTF">2022-11-03T07:18:00Z</dcterms:modified>
</cp:coreProperties>
</file>